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EC4EC" w14:textId="17EF142E" w:rsidR="00E01629" w:rsidRPr="00E01629" w:rsidRDefault="00E01629" w:rsidP="00E01629">
      <w:pPr>
        <w:jc w:val="center"/>
        <w:rPr>
          <w:b/>
          <w:bCs/>
          <w:sz w:val="24"/>
          <w:szCs w:val="24"/>
        </w:rPr>
      </w:pPr>
      <w:bookmarkStart w:id="0" w:name="_Hlk179277104"/>
      <w:r w:rsidRPr="00E01629">
        <w:rPr>
          <w:b/>
          <w:bCs/>
          <w:sz w:val="24"/>
          <w:szCs w:val="24"/>
        </w:rPr>
        <w:t>BE</w:t>
      </w:r>
      <w:r w:rsidR="00C674A8">
        <w:rPr>
          <w:b/>
          <w:bCs/>
          <w:sz w:val="24"/>
          <w:szCs w:val="24"/>
        </w:rPr>
        <w:t>LA</w:t>
      </w:r>
      <w:r w:rsidRPr="00E01629">
        <w:rPr>
          <w:b/>
          <w:bCs/>
          <w:sz w:val="24"/>
          <w:szCs w:val="24"/>
        </w:rPr>
        <w:t>NGRIJK BERICHT AANGAANDE HET INDIENEN VAN DE HOKLIJSTEN 2025</w:t>
      </w:r>
    </w:p>
    <w:p w14:paraId="6A034AE6" w14:textId="67299A92" w:rsidR="00D72E84" w:rsidRPr="00D72E84" w:rsidRDefault="00D72E84" w:rsidP="00D72E84">
      <w:pPr>
        <w:jc w:val="center"/>
        <w:rPr>
          <w:b/>
          <w:bCs/>
          <w:sz w:val="32"/>
          <w:szCs w:val="32"/>
        </w:rPr>
      </w:pPr>
      <w:r w:rsidRPr="00D72E84">
        <w:rPr>
          <w:b/>
          <w:bCs/>
          <w:sz w:val="32"/>
          <w:szCs w:val="32"/>
        </w:rPr>
        <w:t>De volgende stap in de automatisering van de KBDB administratie werd gezet !</w:t>
      </w:r>
    </w:p>
    <w:p w14:paraId="7C33C5B6" w14:textId="77777777" w:rsidR="00D72E84" w:rsidRPr="00E01629" w:rsidRDefault="00D72E84" w:rsidP="00D72E84">
      <w:pPr>
        <w:rPr>
          <w:b/>
          <w:bCs/>
          <w:sz w:val="28"/>
          <w:szCs w:val="28"/>
        </w:rPr>
      </w:pPr>
      <w:r>
        <w:rPr>
          <w:b/>
          <w:bCs/>
          <w:sz w:val="28"/>
          <w:szCs w:val="28"/>
        </w:rPr>
        <w:t>AAN DE LIEFHEBBERS</w:t>
      </w:r>
    </w:p>
    <w:p w14:paraId="569D82F7" w14:textId="56933FCC" w:rsidR="00E01629" w:rsidRDefault="00E01629">
      <w:r>
        <w:t>Een nieuwe procedure voor het</w:t>
      </w:r>
      <w:r w:rsidR="00852958">
        <w:t xml:space="preserve"> </w:t>
      </w:r>
      <w:r w:rsidR="00852958" w:rsidRPr="00483FBD">
        <w:rPr>
          <w:b/>
          <w:bCs/>
        </w:rPr>
        <w:t>online</w:t>
      </w:r>
      <w:r w:rsidRPr="00852958">
        <w:rPr>
          <w:b/>
          <w:bCs/>
        </w:rPr>
        <w:t xml:space="preserve"> indienen van de hoklijsten 2025</w:t>
      </w:r>
      <w:r>
        <w:t xml:space="preserve"> werd op punt gesteld.</w:t>
      </w:r>
    </w:p>
    <w:p w14:paraId="09AC403A" w14:textId="77777777" w:rsidR="00483FBD" w:rsidRDefault="00E01629">
      <w:r>
        <w:t xml:space="preserve">Via de liefhebberslogin op onze </w:t>
      </w:r>
      <w:r w:rsidRPr="00483FBD">
        <w:t>website</w:t>
      </w:r>
      <w:r w:rsidR="00E70C4D" w:rsidRPr="00483FBD">
        <w:t xml:space="preserve"> www.kbdb.be</w:t>
      </w:r>
      <w:r>
        <w:t>, kunnen liefhebbers hun</w:t>
      </w:r>
      <w:r w:rsidR="00852958">
        <w:t xml:space="preserve"> hoklijst </w:t>
      </w:r>
      <w:r w:rsidR="00E70C4D" w:rsidRPr="00483FBD">
        <w:rPr>
          <w:b/>
          <w:bCs/>
        </w:rPr>
        <w:t>digitaal activeren voor 2025</w:t>
      </w:r>
      <w:r w:rsidR="00E70C4D" w:rsidRPr="00483FBD">
        <w:t xml:space="preserve"> </w:t>
      </w:r>
      <w:r>
        <w:t>en, indien nodig</w:t>
      </w:r>
      <w:r w:rsidR="00852958">
        <w:t>,</w:t>
      </w:r>
      <w:r w:rsidR="00E70C4D">
        <w:t xml:space="preserve"> </w:t>
      </w:r>
      <w:r w:rsidR="00E70C4D" w:rsidRPr="00483FBD">
        <w:t>beperkt</w:t>
      </w:r>
      <w:r w:rsidR="00E70C4D">
        <w:rPr>
          <w:color w:val="FF0000"/>
        </w:rPr>
        <w:t xml:space="preserve"> </w:t>
      </w:r>
      <w:r w:rsidR="00E70C4D" w:rsidRPr="00852958">
        <w:t>aanpassen</w:t>
      </w:r>
      <w:r>
        <w:t xml:space="preserve">. </w:t>
      </w:r>
    </w:p>
    <w:bookmarkEnd w:id="0"/>
    <w:p w14:paraId="0836EEE0" w14:textId="1C6038E3" w:rsidR="00E01629" w:rsidRDefault="00E01629">
      <w:r>
        <w:t>Het indienen van de hoklijst gebeurt onl</w:t>
      </w:r>
      <w:r w:rsidR="00483FBD">
        <w:t xml:space="preserve">ine, </w:t>
      </w:r>
      <w:r>
        <w:t>na digitale ondertekening</w:t>
      </w:r>
      <w:r w:rsidR="00E70C4D">
        <w:t xml:space="preserve"> </w:t>
      </w:r>
      <w:r w:rsidR="00E70C4D" w:rsidRPr="00483FBD">
        <w:t>via een bevestigingsmail waarin een link is vermeld waarop u dient te klikken om uw lidmaatschap definitief te bevestigen</w:t>
      </w:r>
      <w:r w:rsidRPr="00483FBD">
        <w:t xml:space="preserve">. </w:t>
      </w:r>
      <w:r>
        <w:t>U dient uw hoklijst dus niet af te halen of binnen te leveren in de vereniging.</w:t>
      </w:r>
    </w:p>
    <w:p w14:paraId="416DC47C" w14:textId="77777777" w:rsidR="00E01629" w:rsidRPr="00E01629" w:rsidRDefault="00E01629" w:rsidP="00E01629">
      <w:r w:rsidRPr="00E01629">
        <w:t>Er zijn echter een aantal gevallen waarin de activatie online niet mogelijk is en waarvoor nog steeds een papieren versie dient ingevuld te worden :</w:t>
      </w:r>
    </w:p>
    <w:p w14:paraId="2B17A223" w14:textId="77777777" w:rsidR="00E01629" w:rsidRPr="00E01629" w:rsidRDefault="00E01629" w:rsidP="00E01629">
      <w:pPr>
        <w:numPr>
          <w:ilvl w:val="0"/>
          <w:numId w:val="2"/>
        </w:numPr>
        <w:suppressAutoHyphens/>
        <w:spacing w:after="0" w:line="240" w:lineRule="auto"/>
      </w:pPr>
      <w:r w:rsidRPr="00E01629">
        <w:t>een publicitaire hoklijst</w:t>
      </w:r>
    </w:p>
    <w:p w14:paraId="4641E533" w14:textId="6FE91FE5" w:rsidR="00E01629" w:rsidRPr="00E01629" w:rsidRDefault="00E01629" w:rsidP="00E34252">
      <w:pPr>
        <w:numPr>
          <w:ilvl w:val="0"/>
          <w:numId w:val="2"/>
        </w:numPr>
        <w:suppressAutoHyphens/>
        <w:spacing w:after="0" w:line="240" w:lineRule="auto"/>
      </w:pPr>
      <w:r w:rsidRPr="00E01629">
        <w:t>een promotionele hoklijst</w:t>
      </w:r>
    </w:p>
    <w:p w14:paraId="6902A001" w14:textId="77777777" w:rsidR="00E01629" w:rsidRPr="00E01629" w:rsidRDefault="00E01629" w:rsidP="00E01629">
      <w:pPr>
        <w:numPr>
          <w:ilvl w:val="0"/>
          <w:numId w:val="2"/>
        </w:numPr>
        <w:suppressAutoHyphens/>
        <w:spacing w:after="0" w:line="240" w:lineRule="auto"/>
      </w:pPr>
      <w:r w:rsidRPr="00E01629">
        <w:t>een hoklijst waarvan het hokadres wijzigt</w:t>
      </w:r>
    </w:p>
    <w:p w14:paraId="24C13556" w14:textId="53A55563" w:rsidR="00E01629" w:rsidRPr="00E01629" w:rsidRDefault="00E01629" w:rsidP="00E01629">
      <w:pPr>
        <w:numPr>
          <w:ilvl w:val="0"/>
          <w:numId w:val="2"/>
        </w:numPr>
        <w:suppressAutoHyphens/>
        <w:spacing w:after="0" w:line="240" w:lineRule="auto"/>
      </w:pPr>
      <w:r w:rsidRPr="00E01629">
        <w:t>een hoklijst waarop coördinaten dienen te worden toegevoegd of gewijzigd</w:t>
      </w:r>
    </w:p>
    <w:p w14:paraId="2327D818" w14:textId="77777777" w:rsidR="00E01629" w:rsidRPr="00E01629" w:rsidRDefault="00E01629" w:rsidP="00E01629">
      <w:pPr>
        <w:numPr>
          <w:ilvl w:val="0"/>
          <w:numId w:val="2"/>
        </w:numPr>
        <w:suppressAutoHyphens/>
        <w:spacing w:after="0" w:line="240" w:lineRule="auto"/>
      </w:pPr>
      <w:r w:rsidRPr="00E01629">
        <w:t>een hoklijst van een tandem waarvan de samenstelling wijzigt (lid toevoegen of schrappen)</w:t>
      </w:r>
    </w:p>
    <w:p w14:paraId="4A99DEDE" w14:textId="56E751B7" w:rsidR="00E01629" w:rsidRDefault="00E01629" w:rsidP="00E01629">
      <w:pPr>
        <w:numPr>
          <w:ilvl w:val="0"/>
          <w:numId w:val="2"/>
        </w:numPr>
        <w:suppressAutoHyphens/>
        <w:spacing w:after="0" w:line="240" w:lineRule="auto"/>
      </w:pPr>
      <w:r w:rsidRPr="00E01629">
        <w:t>een hoklijst</w:t>
      </w:r>
      <w:r w:rsidR="006D1F87">
        <w:t xml:space="preserve"> (associatie/tandem) </w:t>
      </w:r>
      <w:r w:rsidRPr="00E01629">
        <w:t xml:space="preserve"> waarvan de aanduiding van het administratief verantwoordelijk lid wijzigt</w:t>
      </w:r>
    </w:p>
    <w:p w14:paraId="33E41618" w14:textId="5F2B4268" w:rsidR="00E34252" w:rsidRPr="00E01629" w:rsidRDefault="00E34252" w:rsidP="00E01629">
      <w:pPr>
        <w:numPr>
          <w:ilvl w:val="0"/>
          <w:numId w:val="2"/>
        </w:numPr>
        <w:suppressAutoHyphens/>
        <w:spacing w:after="0" w:line="240" w:lineRule="auto"/>
      </w:pPr>
      <w:r>
        <w:t>een hoklijst van een minderjarig lid</w:t>
      </w:r>
    </w:p>
    <w:p w14:paraId="0C07D5CD" w14:textId="5D797586" w:rsidR="00E01629" w:rsidRPr="00483FBD" w:rsidRDefault="00E01629" w:rsidP="00E01629">
      <w:pPr>
        <w:numPr>
          <w:ilvl w:val="0"/>
          <w:numId w:val="2"/>
        </w:numPr>
        <w:suppressAutoHyphens/>
        <w:spacing w:after="0" w:line="240" w:lineRule="auto"/>
      </w:pPr>
      <w:r w:rsidRPr="00E01629">
        <w:t>een hoklijst van een nieuw lid</w:t>
      </w:r>
    </w:p>
    <w:p w14:paraId="0626FD07" w14:textId="1F8FE1DA" w:rsidR="00E70C4D" w:rsidRPr="00483FBD" w:rsidRDefault="00E70C4D" w:rsidP="00E01629">
      <w:pPr>
        <w:numPr>
          <w:ilvl w:val="0"/>
          <w:numId w:val="2"/>
        </w:numPr>
        <w:suppressAutoHyphens/>
        <w:spacing w:after="0" w:line="240" w:lineRule="auto"/>
      </w:pPr>
      <w:r w:rsidRPr="00483FBD">
        <w:t>een hoklijst waar 1 of meerdere leden geen mailadres opgeven</w:t>
      </w:r>
      <w:r w:rsidR="00814CA2" w:rsidRPr="00483FBD">
        <w:t>.</w:t>
      </w:r>
    </w:p>
    <w:p w14:paraId="1811B6FE" w14:textId="29D07B7C" w:rsidR="00814CA2" w:rsidRPr="00483FBD" w:rsidRDefault="00814CA2" w:rsidP="00E01629">
      <w:pPr>
        <w:numPr>
          <w:ilvl w:val="0"/>
          <w:numId w:val="2"/>
        </w:numPr>
        <w:suppressAutoHyphens/>
        <w:spacing w:after="0" w:line="240" w:lineRule="auto"/>
      </w:pPr>
      <w:r w:rsidRPr="00483FBD">
        <w:t>Een associatie</w:t>
      </w:r>
      <w:r w:rsidR="006D1F87" w:rsidRPr="00483FBD">
        <w:t>/tandem</w:t>
      </w:r>
      <w:r w:rsidRPr="00483FBD">
        <w:t xml:space="preserve"> waar de leden hetzelfde mailadres opgeven.</w:t>
      </w:r>
    </w:p>
    <w:p w14:paraId="33DCE464" w14:textId="05B47D45" w:rsidR="0018469F" w:rsidRDefault="0018469F" w:rsidP="0018469F">
      <w:pPr>
        <w:suppressAutoHyphens/>
        <w:spacing w:after="0" w:line="240" w:lineRule="auto"/>
      </w:pPr>
    </w:p>
    <w:p w14:paraId="37AE018B" w14:textId="7408AA27" w:rsidR="00FF262D" w:rsidRPr="00483FBD" w:rsidRDefault="00E70C4D" w:rsidP="00FF262D">
      <w:pPr>
        <w:suppressAutoHyphens/>
        <w:spacing w:after="0" w:line="240" w:lineRule="auto"/>
        <w:rPr>
          <w:b/>
          <w:bCs/>
        </w:rPr>
      </w:pPr>
      <w:r w:rsidRPr="00483FBD">
        <w:rPr>
          <w:b/>
          <w:bCs/>
        </w:rPr>
        <w:t xml:space="preserve">Het online </w:t>
      </w:r>
      <w:r w:rsidR="0018469F" w:rsidRPr="00483FBD">
        <w:rPr>
          <w:b/>
          <w:bCs/>
        </w:rPr>
        <w:t xml:space="preserve">indienen </w:t>
      </w:r>
      <w:r w:rsidRPr="00483FBD">
        <w:rPr>
          <w:b/>
          <w:bCs/>
        </w:rPr>
        <w:t>zal starten vanaf 15 oktober 2024 en sluit af op 31 oktober 2024.</w:t>
      </w:r>
    </w:p>
    <w:p w14:paraId="6A54F7F0" w14:textId="77777777" w:rsidR="00E70C4D" w:rsidRDefault="00E70C4D" w:rsidP="00FF262D">
      <w:pPr>
        <w:suppressAutoHyphens/>
        <w:spacing w:after="0" w:line="240" w:lineRule="auto"/>
      </w:pPr>
    </w:p>
    <w:p w14:paraId="04573F4A" w14:textId="035E87AF" w:rsidR="00FF262D" w:rsidRPr="00483FBD" w:rsidRDefault="00FF262D" w:rsidP="00FF262D">
      <w:pPr>
        <w:suppressAutoHyphens/>
        <w:spacing w:after="0" w:line="240" w:lineRule="auto"/>
      </w:pPr>
      <w:r>
        <w:t>De leden die niet over een e-mailadres beschikken en die niet in de mogelijkheid zijn om de hoklijst digitaal in te dienen, kunnen</w:t>
      </w:r>
      <w:r w:rsidR="00E70C4D">
        <w:t xml:space="preserve"> </w:t>
      </w:r>
      <w:r w:rsidR="00E70C4D" w:rsidRPr="00483FBD">
        <w:t xml:space="preserve">op elk moment hun hoklijst zelf afdrukken via de login op het KBDB platform </w:t>
      </w:r>
      <w:r w:rsidRPr="00483FBD">
        <w:t xml:space="preserve"> </w:t>
      </w:r>
      <w:r w:rsidR="00E70C4D" w:rsidRPr="00483FBD">
        <w:t>of</w:t>
      </w:r>
      <w:r w:rsidR="00483FBD">
        <w:t>,</w:t>
      </w:r>
      <w:r w:rsidR="00E70C4D" w:rsidRPr="00483FBD">
        <w:t xml:space="preserve"> na 1 november</w:t>
      </w:r>
      <w:r w:rsidR="00483FBD">
        <w:t>,</w:t>
      </w:r>
      <w:r w:rsidR="00E70C4D" w:rsidRPr="00483FBD">
        <w:t xml:space="preserve"> </w:t>
      </w:r>
      <w:r w:rsidRPr="00483FBD">
        <w:t>een papieren versie afhalen in de vereniging waar zij in 2024 waren aangesloten</w:t>
      </w:r>
      <w:r w:rsidR="00483FBD">
        <w:t xml:space="preserve">.  </w:t>
      </w:r>
      <w:r w:rsidR="00F65E58">
        <w:t>Na nazicht en het eventueel aanbrengen van verbeteringen, brengen zij</w:t>
      </w:r>
      <w:r w:rsidR="00483FBD">
        <w:t xml:space="preserve"> de hoklijst binnen</w:t>
      </w:r>
      <w:r w:rsidR="00C674A8" w:rsidRPr="00483FBD">
        <w:t xml:space="preserve"> in een vereniging naar keuze binnen hun PE.</w:t>
      </w:r>
    </w:p>
    <w:p w14:paraId="6F310493" w14:textId="77777777" w:rsidR="00852958" w:rsidRDefault="00852958" w:rsidP="00FF262D">
      <w:pPr>
        <w:suppressAutoHyphens/>
        <w:spacing w:after="0" w:line="240" w:lineRule="auto"/>
        <w:rPr>
          <w:color w:val="FF0000"/>
        </w:rPr>
      </w:pPr>
    </w:p>
    <w:p w14:paraId="0C4354D7" w14:textId="581CA400" w:rsidR="00852958" w:rsidRPr="00483FBD" w:rsidRDefault="00852958" w:rsidP="00FF262D">
      <w:pPr>
        <w:suppressAutoHyphens/>
        <w:spacing w:after="0" w:line="240" w:lineRule="auto"/>
      </w:pPr>
      <w:r w:rsidRPr="00483FBD">
        <w:t>Via het online indienen kunnen de persoonlijke gegevens van de leden worden aangepast, het alternatief adres (voor controle), de eigenaar van de duiven, de keuze wat betreft het overmaken van gegevens aan derden, alsook de vereniging waar men de hoklijst wil neerleggen.</w:t>
      </w:r>
      <w:r w:rsidRPr="00483FBD">
        <w:br/>
      </w:r>
      <w:r>
        <w:rPr>
          <w:color w:val="FF0000"/>
        </w:rPr>
        <w:br/>
      </w:r>
      <w:r w:rsidRPr="00483FBD">
        <w:t xml:space="preserve">De liefhebbers die via de login reeds hun ‘duivenlijst’ beheren, kunnen deze toevoegen aan de hoklijst. </w:t>
      </w:r>
      <w:r w:rsidR="00BC0446" w:rsidRPr="00483FBD">
        <w:t>Er dienen duiven in de ‘duivenlijst’ te staan om digitaal de procedure te kunnen afwerken.</w:t>
      </w:r>
      <w:r w:rsidRPr="00483FBD">
        <w:br/>
      </w:r>
      <w:r>
        <w:rPr>
          <w:b/>
          <w:bCs/>
          <w:color w:val="45B0E1" w:themeColor="accent1" w:themeTint="99"/>
        </w:rPr>
        <w:br/>
      </w:r>
      <w:r w:rsidRPr="00483FBD">
        <w:t xml:space="preserve">De mogelijkheid wordt geboden om tijdens de procedure van het online indienen van de hoklijst, de </w:t>
      </w:r>
      <w:r w:rsidRPr="00483FBD">
        <w:rPr>
          <w:b/>
          <w:bCs/>
        </w:rPr>
        <w:t>duivenlijst</w:t>
      </w:r>
      <w:r w:rsidRPr="00483FBD">
        <w:t xml:space="preserve"> nog bij te werken.</w:t>
      </w:r>
      <w:r w:rsidR="00483FBD" w:rsidRPr="00483FBD">
        <w:t xml:space="preserve">  </w:t>
      </w:r>
      <w:r w:rsidRPr="00483FBD">
        <w:t xml:space="preserve">Het is aanbevolen om dat vooraf reeds te doen. </w:t>
      </w:r>
      <w:r w:rsidR="006D1F87" w:rsidRPr="00483FBD">
        <w:br/>
      </w:r>
      <w:r w:rsidRPr="00483FBD">
        <w:t xml:space="preserve">Nieuw in het item duivenlijst </w:t>
      </w:r>
      <w:r w:rsidR="00B568BD">
        <w:t xml:space="preserve">is </w:t>
      </w:r>
      <w:r w:rsidRPr="00483FBD">
        <w:t>dat u ook de duiven van uw koppelingslijst kan selecteren om toe te voegen aan de ‘duivenlijst’</w:t>
      </w:r>
      <w:r w:rsidR="00814CA2" w:rsidRPr="00483FBD">
        <w:t>.</w:t>
      </w:r>
    </w:p>
    <w:p w14:paraId="5BF2CD8E" w14:textId="77777777" w:rsidR="00852958" w:rsidRPr="00852958" w:rsidRDefault="00852958" w:rsidP="00FF262D">
      <w:pPr>
        <w:suppressAutoHyphens/>
        <w:spacing w:after="0" w:line="240" w:lineRule="auto"/>
        <w:rPr>
          <w:color w:val="45B0E1" w:themeColor="accent1" w:themeTint="99"/>
        </w:rPr>
      </w:pPr>
    </w:p>
    <w:p w14:paraId="1D739992" w14:textId="77777777" w:rsidR="00483FBD" w:rsidRDefault="00C674A8" w:rsidP="00FF262D">
      <w:pPr>
        <w:suppressAutoHyphens/>
        <w:spacing w:after="0" w:line="240" w:lineRule="auto"/>
        <w:rPr>
          <w:strike/>
        </w:rPr>
      </w:pPr>
      <w:r w:rsidRPr="00483FBD">
        <w:lastRenderedPageBreak/>
        <w:t xml:space="preserve">Nieuw is ook dat de liefhebbers hun bestelling ringen  </w:t>
      </w:r>
      <w:r w:rsidR="0018469F" w:rsidRPr="00483FBD">
        <w:t xml:space="preserve">aan hun vereniging kunnen </w:t>
      </w:r>
      <w:r w:rsidRPr="00483FBD">
        <w:t xml:space="preserve">overmaken bij het activeren van hun hoklijst. De liefhebbers die een papieren hoklijst invullen, </w:t>
      </w:r>
      <w:r w:rsidR="0018469F" w:rsidRPr="00483FBD">
        <w:t xml:space="preserve">dienen de richtlijnen van hun vereniging te volgen. </w:t>
      </w:r>
    </w:p>
    <w:p w14:paraId="26A44DD1" w14:textId="1BFB9443" w:rsidR="00C674A8" w:rsidRDefault="00814CA2" w:rsidP="00FF262D">
      <w:pPr>
        <w:suppressAutoHyphens/>
        <w:spacing w:after="0" w:line="240" w:lineRule="auto"/>
      </w:pPr>
      <w:r>
        <w:br/>
        <w:t>De digitaal aangesloten leden dienen de betaling van hun aansluiting in de door hen gekozen vereniging</w:t>
      </w:r>
      <w:r w:rsidR="00730C4D">
        <w:t xml:space="preserve"> te doen</w:t>
      </w:r>
      <w:r>
        <w:t>.</w:t>
      </w:r>
    </w:p>
    <w:p w14:paraId="7FA400F3" w14:textId="77777777" w:rsidR="00C674A8" w:rsidRDefault="00C674A8" w:rsidP="00FF262D">
      <w:pPr>
        <w:suppressAutoHyphens/>
        <w:spacing w:after="0" w:line="240" w:lineRule="auto"/>
      </w:pPr>
    </w:p>
    <w:p w14:paraId="27FCF0FE" w14:textId="76D73799" w:rsidR="00FF262D" w:rsidRPr="00483FBD" w:rsidRDefault="00730C4D" w:rsidP="00FF262D">
      <w:pPr>
        <w:suppressAutoHyphens/>
        <w:spacing w:after="0" w:line="240" w:lineRule="auto"/>
      </w:pPr>
      <w:r w:rsidRPr="00483FBD">
        <w:t>Voor de leden die hun hoklijst manueel indienen verandert er weinig.</w:t>
      </w:r>
      <w:r w:rsidRPr="00483FBD">
        <w:br/>
        <w:t>Ze bekomen hun hoklijst van de vereniging en dienen ze daar terug in.</w:t>
      </w:r>
    </w:p>
    <w:p w14:paraId="079C5D1D" w14:textId="77777777" w:rsidR="00483FBD" w:rsidRPr="00483FBD" w:rsidRDefault="00483FBD" w:rsidP="00FF262D">
      <w:pPr>
        <w:suppressAutoHyphens/>
        <w:spacing w:after="0" w:line="240" w:lineRule="auto"/>
      </w:pPr>
    </w:p>
    <w:p w14:paraId="27047C8F" w14:textId="7E172E3A" w:rsidR="00730C4D" w:rsidRDefault="00730C4D" w:rsidP="00FF262D">
      <w:pPr>
        <w:suppressAutoHyphens/>
        <w:spacing w:after="0" w:line="240" w:lineRule="auto"/>
      </w:pPr>
      <w:r w:rsidRPr="00483FBD">
        <w:t>Wel is nieuw dat de leden die hun voorgedrukte hoklijst in de vereniging halen op de keerzijde reeds de ringen van hun ‘duivenlijst’ zullen zien staan indien ze gebruik maken van deze tool via de liefhebberslogin. Indien er geen duiven in de ‘duivenlijst’ online staan, zullen de ringen van de koppelingslijst automatisch op de voorgedrukte hoklijst komen te staan die de vereniging aan haar leden bezorgt. De liefhebber dient dan enkel nog aanpassingen of bijvoegingen aan die lijst uit te voeren.</w:t>
      </w:r>
    </w:p>
    <w:p w14:paraId="60E3E6BD" w14:textId="77777777" w:rsidR="00730C4D" w:rsidRDefault="00730C4D" w:rsidP="00FF262D">
      <w:pPr>
        <w:suppressAutoHyphens/>
        <w:spacing w:after="0" w:line="240" w:lineRule="auto"/>
      </w:pPr>
    </w:p>
    <w:p w14:paraId="62A57E00" w14:textId="7F64F365" w:rsidR="00FF262D" w:rsidRPr="00C674A8" w:rsidRDefault="00FF262D" w:rsidP="00FF262D">
      <w:pPr>
        <w:suppressAutoHyphens/>
        <w:spacing w:after="0" w:line="240" w:lineRule="auto"/>
        <w:rPr>
          <w:b/>
          <w:bCs/>
          <w:sz w:val="28"/>
          <w:szCs w:val="28"/>
        </w:rPr>
      </w:pPr>
      <w:r w:rsidRPr="00C674A8">
        <w:rPr>
          <w:b/>
          <w:bCs/>
          <w:sz w:val="28"/>
          <w:szCs w:val="28"/>
        </w:rPr>
        <w:t>AAN DE VERENIGINGEN</w:t>
      </w:r>
    </w:p>
    <w:p w14:paraId="7D8777A4" w14:textId="77777777" w:rsidR="00FF262D" w:rsidRDefault="00FF262D" w:rsidP="00FF262D">
      <w:pPr>
        <w:suppressAutoHyphens/>
        <w:spacing w:after="0" w:line="240" w:lineRule="auto"/>
      </w:pPr>
    </w:p>
    <w:p w14:paraId="64C11883" w14:textId="363878B5" w:rsidR="00FF262D" w:rsidRDefault="00FF262D" w:rsidP="00FF262D">
      <w:pPr>
        <w:suppressAutoHyphens/>
        <w:spacing w:after="0" w:line="240" w:lineRule="auto"/>
      </w:pPr>
      <w:r>
        <w:t>De hoklijsten 2025 zullen niet meer op papier worden toegestuurd aan de verenigingen.</w:t>
      </w:r>
    </w:p>
    <w:p w14:paraId="304E5FC2" w14:textId="4B0974D5" w:rsidR="00FF262D" w:rsidRDefault="00FF262D" w:rsidP="00FF262D">
      <w:pPr>
        <w:suppressAutoHyphens/>
        <w:spacing w:after="0" w:line="240" w:lineRule="auto"/>
      </w:pPr>
    </w:p>
    <w:p w14:paraId="0910416E" w14:textId="15B5D498" w:rsidR="00E979BD" w:rsidRPr="0018469F" w:rsidRDefault="00FF262D" w:rsidP="00FF262D">
      <w:pPr>
        <w:suppressAutoHyphens/>
        <w:spacing w:after="0" w:line="240" w:lineRule="auto"/>
        <w:rPr>
          <w:color w:val="FF0000"/>
        </w:rPr>
      </w:pPr>
      <w:r w:rsidRPr="00483FBD">
        <w:t xml:space="preserve">De verenigingen </w:t>
      </w:r>
      <w:r w:rsidR="0069155F" w:rsidRPr="00483FBD">
        <w:t xml:space="preserve">kunnen </w:t>
      </w:r>
      <w:r w:rsidR="00E979BD" w:rsidRPr="00483FBD">
        <w:t xml:space="preserve">via hun verenigingslogin </w:t>
      </w:r>
      <w:r w:rsidRPr="00483FBD">
        <w:t xml:space="preserve">een </w:t>
      </w:r>
      <w:r w:rsidR="00E979BD" w:rsidRPr="00483FBD">
        <w:t>tabel</w:t>
      </w:r>
      <w:r w:rsidRPr="00483FBD">
        <w:t xml:space="preserve"> </w:t>
      </w:r>
      <w:r w:rsidR="0069155F" w:rsidRPr="00483FBD">
        <w:t xml:space="preserve">raadplegen </w:t>
      </w:r>
      <w:r w:rsidR="00E979BD" w:rsidRPr="00483FBD">
        <w:t xml:space="preserve">van de leden die in 2024 een hoklijst in hun vereniging hebben ingediend. </w:t>
      </w:r>
      <w:r w:rsidR="0018469F" w:rsidRPr="00483FBD">
        <w:br/>
      </w:r>
      <w:r w:rsidR="0018469F">
        <w:br/>
      </w:r>
      <w:r w:rsidR="0018469F" w:rsidRPr="00483FBD">
        <w:t xml:space="preserve">Op deze tabel zal worden aangeduid welke hokken digitaal werden geactiveerd en welke leden zelf hun hoklijst 2025 hebben gedownload om te kunnen afdrukken. De vereniging hoeft dan nog enkel </w:t>
      </w:r>
      <w:r w:rsidR="0069155F" w:rsidRPr="00483FBD">
        <w:t xml:space="preserve">vanaf 1 november </w:t>
      </w:r>
      <w:r w:rsidR="0018469F" w:rsidRPr="00483FBD">
        <w:t xml:space="preserve">de hoklijsten van de overige leden af te drukken en deze </w:t>
      </w:r>
      <w:r w:rsidR="00483FBD">
        <w:t xml:space="preserve">te </w:t>
      </w:r>
      <w:r w:rsidR="0018469F" w:rsidRPr="00483FBD">
        <w:t xml:space="preserve">bezorgen </w:t>
      </w:r>
      <w:r w:rsidR="00814CA2" w:rsidRPr="00483FBD">
        <w:t xml:space="preserve">aan hun leden </w:t>
      </w:r>
      <w:r w:rsidR="0018469F" w:rsidRPr="00483FBD">
        <w:t>of laten afhalen door hun leden.</w:t>
      </w:r>
    </w:p>
    <w:p w14:paraId="14171345" w14:textId="77777777" w:rsidR="00E979BD" w:rsidRDefault="00E979BD" w:rsidP="00FF262D">
      <w:pPr>
        <w:suppressAutoHyphens/>
        <w:spacing w:after="0" w:line="240" w:lineRule="auto"/>
      </w:pPr>
    </w:p>
    <w:p w14:paraId="6E40D52C" w14:textId="4EFF7631" w:rsidR="0018469F" w:rsidRDefault="0018469F" w:rsidP="00FF262D">
      <w:pPr>
        <w:suppressAutoHyphens/>
        <w:spacing w:after="0" w:line="240" w:lineRule="auto"/>
      </w:pPr>
      <w:r>
        <w:t xml:space="preserve">Er zal een knop voorzien zijn waar de vereniging een overzicht ziet van de bestelde ringen </w:t>
      </w:r>
      <w:r w:rsidR="00814CA2">
        <w:t>voor</w:t>
      </w:r>
      <w:r>
        <w:t xml:space="preserve"> de reeds geactiveerde hoklijsten 2025.</w:t>
      </w:r>
      <w:r w:rsidR="0069155F">
        <w:br/>
      </w:r>
      <w:r w:rsidR="0069155F">
        <w:br/>
        <w:t>Ook blan</w:t>
      </w:r>
      <w:r w:rsidR="00730C4D">
        <w:t>c</w:t>
      </w:r>
      <w:r w:rsidR="0069155F">
        <w:t>o hoklijsten zal de vereniging kunnen afdrukken (A4 formaat)</w:t>
      </w:r>
    </w:p>
    <w:p w14:paraId="56FF01F8" w14:textId="77777777" w:rsidR="00C674A8" w:rsidRDefault="00C674A8" w:rsidP="00FF262D">
      <w:pPr>
        <w:suppressAutoHyphens/>
        <w:spacing w:after="0" w:line="240" w:lineRule="auto"/>
      </w:pPr>
    </w:p>
    <w:p w14:paraId="3B15B33C" w14:textId="54EC5B5B" w:rsidR="00C674A8" w:rsidRDefault="00C674A8" w:rsidP="00FF262D">
      <w:pPr>
        <w:suppressAutoHyphens/>
        <w:spacing w:after="0" w:line="240" w:lineRule="auto"/>
      </w:pPr>
      <w:r w:rsidRPr="00483FBD">
        <w:t xml:space="preserve">Bij het online registreren, hebben de liefhebbers de keuze om de vereniging waar zij wensen aan te sluiten aan te passen. </w:t>
      </w:r>
      <w:r w:rsidR="00BC0446" w:rsidRPr="00483FBD">
        <w:t>L</w:t>
      </w:r>
      <w:r w:rsidRPr="00483FBD">
        <w:t xml:space="preserve">iefhebbers </w:t>
      </w:r>
      <w:r w:rsidR="00BC0446" w:rsidRPr="00483FBD">
        <w:t xml:space="preserve">die veranderen van vereniging zullen op de </w:t>
      </w:r>
      <w:r w:rsidR="00C24E28" w:rsidRPr="00483FBD">
        <w:t>tabel</w:t>
      </w:r>
      <w:r w:rsidR="00BC0446" w:rsidRPr="00483FBD">
        <w:t xml:space="preserve"> gemarkeerd staan zodat de vereniging weet dat het lid zich bij een andere vereniging heeft aangesloten.</w:t>
      </w:r>
      <w:r w:rsidR="00BC0446">
        <w:t xml:space="preserve"> </w:t>
      </w:r>
    </w:p>
    <w:p w14:paraId="58C03C3E" w14:textId="77777777" w:rsidR="00C674A8" w:rsidRDefault="00C674A8" w:rsidP="00FF262D">
      <w:pPr>
        <w:suppressAutoHyphens/>
        <w:spacing w:after="0" w:line="240" w:lineRule="auto"/>
      </w:pPr>
    </w:p>
    <w:p w14:paraId="5C01954C" w14:textId="35C8B707" w:rsidR="00C674A8" w:rsidRDefault="00C674A8" w:rsidP="00FF262D">
      <w:pPr>
        <w:suppressAutoHyphens/>
        <w:spacing w:after="0" w:line="240" w:lineRule="auto"/>
      </w:pPr>
      <w:r>
        <w:t>Alle liefhebbers die hun hoklijst niet online kunnen registreren omwille van bovenvermelde gevallen, zullen de</w:t>
      </w:r>
      <w:r w:rsidR="00814CA2">
        <w:t xml:space="preserve"> </w:t>
      </w:r>
      <w:r w:rsidR="00814CA2" w:rsidRPr="00483FBD">
        <w:t>hoklijst zelf dienen af te drukken of via hun vereniging dienen te ontvangen en uiterlijk 15 november in hun vereniging t</w:t>
      </w:r>
      <w:r w:rsidR="00730C4D" w:rsidRPr="00483FBD">
        <w:t>erug t</w:t>
      </w:r>
      <w:r w:rsidR="00814CA2" w:rsidRPr="00483FBD">
        <w:t xml:space="preserve">e bezorgen. </w:t>
      </w:r>
      <w:r>
        <w:t>De vereniging zorgt dat deze hoklijsten</w:t>
      </w:r>
      <w:r w:rsidR="0069155F">
        <w:t xml:space="preserve"> op papier</w:t>
      </w:r>
      <w:r>
        <w:t xml:space="preserve"> tijdig bij de KBDB toekomen.</w:t>
      </w:r>
      <w:r w:rsidR="0069155F">
        <w:t xml:space="preserve"> Voor de digitaal ingediende hoklijsten hoeft de vereniging niets te doen.</w:t>
      </w:r>
    </w:p>
    <w:p w14:paraId="7A3DB99C" w14:textId="77777777" w:rsidR="00C674A8" w:rsidRDefault="00C674A8" w:rsidP="00FF262D">
      <w:pPr>
        <w:suppressAutoHyphens/>
        <w:spacing w:after="0" w:line="240" w:lineRule="auto"/>
      </w:pPr>
    </w:p>
    <w:p w14:paraId="6AB1122B" w14:textId="2246B007" w:rsidR="00814CA2" w:rsidRDefault="00814CA2" w:rsidP="00FF262D">
      <w:pPr>
        <w:suppressAutoHyphens/>
        <w:spacing w:after="0" w:line="240" w:lineRule="auto"/>
      </w:pPr>
      <w:r w:rsidRPr="00483FBD">
        <w:t>De vereniging int alle bijdragen van de hoklijsten die voor hun vereniging werden ingediend, zijnde digitaal of op papier</w:t>
      </w:r>
      <w:r w:rsidR="00483FBD">
        <w:t xml:space="preserve"> </w:t>
      </w:r>
      <w:r w:rsidR="00730C4D" w:rsidRPr="00483FBD">
        <w:t>(met uitzondering van de bijdrage van publicitaire hokken)</w:t>
      </w:r>
      <w:r w:rsidR="00483FBD">
        <w:t>.</w:t>
      </w:r>
    </w:p>
    <w:p w14:paraId="66DF14BD" w14:textId="77777777" w:rsidR="00483FBD" w:rsidRPr="00483FBD" w:rsidRDefault="00483FBD" w:rsidP="00FF262D">
      <w:pPr>
        <w:suppressAutoHyphens/>
        <w:spacing w:after="0" w:line="240" w:lineRule="auto"/>
      </w:pPr>
    </w:p>
    <w:p w14:paraId="3C9B8151" w14:textId="34F2DE1F" w:rsidR="00E01629" w:rsidRPr="00483FBD" w:rsidRDefault="00C674A8" w:rsidP="00C674A8">
      <w:pPr>
        <w:suppressAutoHyphens/>
        <w:spacing w:after="0" w:line="240" w:lineRule="auto"/>
      </w:pPr>
      <w:r w:rsidRPr="00483FBD">
        <w:t xml:space="preserve">De facturatie van de hoklijsten en de ringen </w:t>
      </w:r>
      <w:r w:rsidR="0069155F" w:rsidRPr="00483FBD">
        <w:t xml:space="preserve">naar de vereniging toe </w:t>
      </w:r>
      <w:r w:rsidRPr="00483FBD">
        <w:t xml:space="preserve">gebeurt op dezelfde wijze als vorig jaar. </w:t>
      </w:r>
      <w:r w:rsidR="0069155F" w:rsidRPr="00483FBD">
        <w:t xml:space="preserve">Ook de online procedure </w:t>
      </w:r>
      <w:r w:rsidR="00483FBD">
        <w:t>voor</w:t>
      </w:r>
      <w:r w:rsidR="0069155F" w:rsidRPr="00483FBD">
        <w:t xml:space="preserve"> het bestellen van de ringen 2025 door de vereniging is ongewijzigd.</w:t>
      </w:r>
    </w:p>
    <w:sectPr w:rsidR="00E01629" w:rsidRPr="00483FBD" w:rsidSect="00C674A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D"/>
    <w:name w:val="WW8Num13"/>
    <w:lvl w:ilvl="0">
      <w:start w:val="1"/>
      <w:numFmt w:val="bullet"/>
      <w:lvlText w:val="-"/>
      <w:lvlJc w:val="left"/>
      <w:pPr>
        <w:tabs>
          <w:tab w:val="num" w:pos="1425"/>
        </w:tabs>
        <w:ind w:left="1425" w:hanging="360"/>
      </w:pPr>
      <w:rPr>
        <w:rFonts w:ascii="Times New Roman" w:hAnsi="Times New Roman"/>
      </w:rPr>
    </w:lvl>
  </w:abstractNum>
  <w:abstractNum w:abstractNumId="1" w15:restartNumberingAfterBreak="0">
    <w:nsid w:val="452D1D43"/>
    <w:multiLevelType w:val="hybridMultilevel"/>
    <w:tmpl w:val="5C86D2BC"/>
    <w:lvl w:ilvl="0" w:tplc="E7F41F48">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73327812">
    <w:abstractNumId w:val="1"/>
  </w:num>
  <w:num w:numId="2" w16cid:durableId="46524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29"/>
    <w:rsid w:val="0018469F"/>
    <w:rsid w:val="00231E35"/>
    <w:rsid w:val="00426BA5"/>
    <w:rsid w:val="00483FBD"/>
    <w:rsid w:val="00497A77"/>
    <w:rsid w:val="00583504"/>
    <w:rsid w:val="0069155F"/>
    <w:rsid w:val="006B6A57"/>
    <w:rsid w:val="006D1F87"/>
    <w:rsid w:val="00725970"/>
    <w:rsid w:val="00730C4D"/>
    <w:rsid w:val="00814CA2"/>
    <w:rsid w:val="00852958"/>
    <w:rsid w:val="00A76316"/>
    <w:rsid w:val="00B568BD"/>
    <w:rsid w:val="00BB6257"/>
    <w:rsid w:val="00BC0446"/>
    <w:rsid w:val="00C24E28"/>
    <w:rsid w:val="00C674A8"/>
    <w:rsid w:val="00D72E84"/>
    <w:rsid w:val="00E01629"/>
    <w:rsid w:val="00E34252"/>
    <w:rsid w:val="00E70C4D"/>
    <w:rsid w:val="00E979BD"/>
    <w:rsid w:val="00F65E58"/>
    <w:rsid w:val="00F67223"/>
    <w:rsid w:val="00FD0B3E"/>
    <w:rsid w:val="00FF26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34B0"/>
  <w15:chartTrackingRefBased/>
  <w15:docId w15:val="{B863A97D-2A7C-436D-9DE7-7CB9D35E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1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1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16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16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16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16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16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16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16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16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16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16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16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16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16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16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16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1629"/>
    <w:rPr>
      <w:rFonts w:eastAsiaTheme="majorEastAsia" w:cstheme="majorBidi"/>
      <w:color w:val="272727" w:themeColor="text1" w:themeTint="D8"/>
    </w:rPr>
  </w:style>
  <w:style w:type="paragraph" w:styleId="Titel">
    <w:name w:val="Title"/>
    <w:basedOn w:val="Standaard"/>
    <w:next w:val="Standaard"/>
    <w:link w:val="TitelChar"/>
    <w:uiPriority w:val="10"/>
    <w:qFormat/>
    <w:rsid w:val="00E01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16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16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16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16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1629"/>
    <w:rPr>
      <w:i/>
      <w:iCs/>
      <w:color w:val="404040" w:themeColor="text1" w:themeTint="BF"/>
    </w:rPr>
  </w:style>
  <w:style w:type="paragraph" w:styleId="Lijstalinea">
    <w:name w:val="List Paragraph"/>
    <w:basedOn w:val="Standaard"/>
    <w:uiPriority w:val="34"/>
    <w:qFormat/>
    <w:rsid w:val="00E01629"/>
    <w:pPr>
      <w:ind w:left="720"/>
      <w:contextualSpacing/>
    </w:pPr>
  </w:style>
  <w:style w:type="character" w:styleId="Intensievebenadrukking">
    <w:name w:val="Intense Emphasis"/>
    <w:basedOn w:val="Standaardalinea-lettertype"/>
    <w:uiPriority w:val="21"/>
    <w:qFormat/>
    <w:rsid w:val="00E01629"/>
    <w:rPr>
      <w:i/>
      <w:iCs/>
      <w:color w:val="0F4761" w:themeColor="accent1" w:themeShade="BF"/>
    </w:rPr>
  </w:style>
  <w:style w:type="paragraph" w:styleId="Duidelijkcitaat">
    <w:name w:val="Intense Quote"/>
    <w:basedOn w:val="Standaard"/>
    <w:next w:val="Standaard"/>
    <w:link w:val="DuidelijkcitaatChar"/>
    <w:uiPriority w:val="30"/>
    <w:qFormat/>
    <w:rsid w:val="00E01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1629"/>
    <w:rPr>
      <w:i/>
      <w:iCs/>
      <w:color w:val="0F4761" w:themeColor="accent1" w:themeShade="BF"/>
    </w:rPr>
  </w:style>
  <w:style w:type="character" w:styleId="Intensieveverwijzing">
    <w:name w:val="Intense Reference"/>
    <w:basedOn w:val="Standaardalinea-lettertype"/>
    <w:uiPriority w:val="32"/>
    <w:qFormat/>
    <w:rsid w:val="00E016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BBC59BD035F4089B9AEC397CB80A9" ma:contentTypeVersion="6" ma:contentTypeDescription="Create a new document." ma:contentTypeScope="" ma:versionID="e85a05bf40501bd062ed00ad78094fb6">
  <xsd:schema xmlns:xsd="http://www.w3.org/2001/XMLSchema" xmlns:xs="http://www.w3.org/2001/XMLSchema" xmlns:p="http://schemas.microsoft.com/office/2006/metadata/properties" xmlns:ns3="76a9b3e8-dfc2-492b-8874-26b414435ac0" targetNamespace="http://schemas.microsoft.com/office/2006/metadata/properties" ma:root="true" ma:fieldsID="92884c35b9e3bebd7ae83ce8a62275ba" ns3:_="">
    <xsd:import namespace="76a9b3e8-dfc2-492b-8874-26b414435ac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9b3e8-dfc2-492b-8874-26b414435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a9b3e8-dfc2-492b-8874-26b414435ac0" xsi:nil="true"/>
  </documentManagement>
</p:properties>
</file>

<file path=customXml/itemProps1.xml><?xml version="1.0" encoding="utf-8"?>
<ds:datastoreItem xmlns:ds="http://schemas.openxmlformats.org/officeDocument/2006/customXml" ds:itemID="{4E3CABAF-0700-4528-B186-18241D9B1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9b3e8-dfc2-492b-8874-26b414435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E13B9-CC65-4E7E-ACC2-C3F35AEA8C75}">
  <ds:schemaRefs>
    <ds:schemaRef ds:uri="http://schemas.microsoft.com/sharepoint/v3/contenttype/forms"/>
  </ds:schemaRefs>
</ds:datastoreItem>
</file>

<file path=customXml/itemProps3.xml><?xml version="1.0" encoding="utf-8"?>
<ds:datastoreItem xmlns:ds="http://schemas.openxmlformats.org/officeDocument/2006/customXml" ds:itemID="{F988F9D7-E85A-43D8-A30B-65DC54059CD6}">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76a9b3e8-dfc2-492b-8874-26b414435ac0"/>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4694</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Elleboog</dc:creator>
  <cp:keywords/>
  <dc:description/>
  <cp:lastModifiedBy>Ingrid Elleboog</cp:lastModifiedBy>
  <cp:revision>2</cp:revision>
  <cp:lastPrinted>2024-10-03T14:43:00Z</cp:lastPrinted>
  <dcterms:created xsi:type="dcterms:W3CDTF">2024-10-08T09:37:00Z</dcterms:created>
  <dcterms:modified xsi:type="dcterms:W3CDTF">2024-10-08T09:37:00Z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0x010100452BBC59BD035F4089B9AEC397CB80A9</vt:lpwstr>
  </property>
</Properties>
</file>